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03" w:rsidRDefault="00C83717" w:rsidP="00FB1503">
      <w:pPr>
        <w:spacing w:after="0" w:line="360" w:lineRule="auto"/>
        <w:rPr>
          <w:rFonts w:ascii="Arial" w:eastAsia="Arial" w:hAnsi="Arial" w:cs="Arial"/>
          <w:sz w:val="24"/>
          <w:szCs w:val="24"/>
          <w:lang w:val="es-UY"/>
        </w:rPr>
      </w:pPr>
      <w:r w:rsidRPr="00C83717">
        <w:rPr>
          <w:rFonts w:ascii="Arial" w:eastAsia="Arial" w:hAnsi="Arial" w:cs="Arial"/>
          <w:sz w:val="24"/>
          <w:szCs w:val="24"/>
          <w:lang w:val="es-UY"/>
        </w:rPr>
        <w:t xml:space="preserve">Protocolo Sanitario para </w:t>
      </w:r>
      <w:r w:rsidR="00D948EC">
        <w:rPr>
          <w:rFonts w:ascii="Arial" w:eastAsia="Arial" w:hAnsi="Arial" w:cs="Arial"/>
          <w:sz w:val="24"/>
          <w:szCs w:val="24"/>
          <w:lang w:val="es-UY"/>
        </w:rPr>
        <w:t>asistir y permanecer en el estadio Luis Franzini.</w:t>
      </w:r>
    </w:p>
    <w:p w:rsidR="00D948EC" w:rsidRPr="00C83717" w:rsidRDefault="00D948EC" w:rsidP="00FB1503">
      <w:pPr>
        <w:spacing w:after="0" w:line="360" w:lineRule="auto"/>
        <w:rPr>
          <w:rFonts w:ascii="Arial" w:eastAsia="Arial" w:hAnsi="Arial" w:cs="Arial"/>
          <w:sz w:val="24"/>
          <w:szCs w:val="24"/>
          <w:lang w:val="es-UY"/>
        </w:rPr>
      </w:pPr>
    </w:p>
    <w:p w:rsidR="00521DF8" w:rsidRPr="00FE6E1F" w:rsidRDefault="00C83717" w:rsidP="00FB1503">
      <w:pPr>
        <w:spacing w:after="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FE6E1F">
        <w:rPr>
          <w:rFonts w:ascii="Arial" w:eastAsia="Arial" w:hAnsi="Arial" w:cs="Arial"/>
          <w:b/>
          <w:color w:val="auto"/>
          <w:sz w:val="24"/>
          <w:szCs w:val="24"/>
        </w:rPr>
        <w:t xml:space="preserve">PROTOCOLO SANITARIO PARA </w:t>
      </w:r>
      <w:r w:rsidR="00D948EC">
        <w:rPr>
          <w:rFonts w:ascii="Arial" w:eastAsia="Arial" w:hAnsi="Arial" w:cs="Arial"/>
          <w:b/>
          <w:color w:val="auto"/>
          <w:sz w:val="24"/>
          <w:szCs w:val="24"/>
        </w:rPr>
        <w:t>PRESENCIAR LA TRANSMISIÓN EN VIVO DEL PARTI</w:t>
      </w:r>
      <w:r w:rsidR="00A46255">
        <w:rPr>
          <w:rFonts w:ascii="Arial" w:eastAsia="Arial" w:hAnsi="Arial" w:cs="Arial"/>
          <w:b/>
          <w:color w:val="auto"/>
          <w:sz w:val="24"/>
          <w:szCs w:val="24"/>
        </w:rPr>
        <w:t xml:space="preserve">DO A DISPUTARSE EL 22 DE SETIEMBRE DE 2021 ENTRE </w:t>
      </w:r>
      <w:r w:rsidR="00D948EC">
        <w:rPr>
          <w:rFonts w:ascii="Arial" w:eastAsia="Arial" w:hAnsi="Arial" w:cs="Arial"/>
          <w:b/>
          <w:color w:val="auto"/>
          <w:sz w:val="24"/>
          <w:szCs w:val="24"/>
        </w:rPr>
        <w:t xml:space="preserve">DEFENSOR SPORTING </w:t>
      </w:r>
      <w:r w:rsidR="00A46255">
        <w:rPr>
          <w:rFonts w:ascii="Arial" w:eastAsia="Arial" w:hAnsi="Arial" w:cs="Arial"/>
          <w:b/>
          <w:color w:val="auto"/>
          <w:sz w:val="24"/>
          <w:szCs w:val="24"/>
        </w:rPr>
        <w:t>y</w:t>
      </w:r>
      <w:r w:rsidR="00D948EC">
        <w:rPr>
          <w:rFonts w:ascii="Arial" w:eastAsia="Arial" w:hAnsi="Arial" w:cs="Arial"/>
          <w:b/>
          <w:color w:val="auto"/>
          <w:sz w:val="24"/>
          <w:szCs w:val="24"/>
        </w:rPr>
        <w:t xml:space="preserve"> CERRO </w:t>
      </w:r>
    </w:p>
    <w:p w:rsidR="00FB1503" w:rsidRDefault="00FB1503" w:rsidP="00FB1503">
      <w:pPr>
        <w:spacing w:after="0" w:line="360" w:lineRule="auto"/>
        <w:rPr>
          <w:rFonts w:ascii="Arial" w:eastAsia="Arial" w:hAnsi="Arial" w:cs="Arial"/>
          <w:b/>
          <w:color w:val="auto"/>
          <w:sz w:val="24"/>
          <w:szCs w:val="24"/>
        </w:rPr>
      </w:pPr>
    </w:p>
    <w:p w:rsidR="00FE6E1F" w:rsidRPr="00FB1503" w:rsidRDefault="00FE6E1F" w:rsidP="00FB1503">
      <w:pPr>
        <w:spacing w:after="0" w:line="360" w:lineRule="auto"/>
        <w:rPr>
          <w:rFonts w:ascii="Arial" w:eastAsia="Arial" w:hAnsi="Arial" w:cs="Arial"/>
          <w:b/>
          <w:color w:val="auto"/>
          <w:sz w:val="24"/>
          <w:szCs w:val="24"/>
        </w:rPr>
      </w:pPr>
      <w:r w:rsidRPr="00FB1503">
        <w:rPr>
          <w:rFonts w:ascii="Arial" w:eastAsia="Arial" w:hAnsi="Arial" w:cs="Arial"/>
          <w:b/>
          <w:color w:val="auto"/>
          <w:sz w:val="24"/>
          <w:szCs w:val="24"/>
        </w:rPr>
        <w:t>C</w:t>
      </w:r>
      <w:r w:rsidR="00DE671B" w:rsidRPr="00FB1503">
        <w:rPr>
          <w:rFonts w:ascii="Arial" w:eastAsia="Arial" w:hAnsi="Arial" w:cs="Arial"/>
          <w:b/>
          <w:color w:val="auto"/>
          <w:sz w:val="24"/>
          <w:szCs w:val="24"/>
        </w:rPr>
        <w:t>onsideraciones Generales</w:t>
      </w:r>
    </w:p>
    <w:p w:rsidR="00D948EC" w:rsidRDefault="00D948EC" w:rsidP="00FB1503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El presente protocolo tiene como referencia la resolución de la Intendencia de Montevideo Nº 3069/21, con fecha 19 de Agosto de 2021. </w:t>
      </w:r>
    </w:p>
    <w:p w:rsidR="00FE6E1F" w:rsidRPr="00FE6E1F" w:rsidRDefault="00D948EC" w:rsidP="00FB1503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</w:t>
      </w:r>
      <w:r w:rsidR="00FB1503">
        <w:rPr>
          <w:rFonts w:ascii="Arial" w:eastAsia="Arial" w:hAnsi="Arial" w:cs="Arial"/>
          <w:color w:val="auto"/>
          <w:sz w:val="24"/>
          <w:szCs w:val="24"/>
        </w:rPr>
        <w:t xml:space="preserve">eberá ser comunicado </w:t>
      </w:r>
      <w:r w:rsidR="00FE6E1F" w:rsidRPr="00FE6E1F">
        <w:rPr>
          <w:rFonts w:ascii="Arial" w:eastAsia="Arial" w:hAnsi="Arial" w:cs="Arial"/>
          <w:color w:val="auto"/>
          <w:sz w:val="24"/>
          <w:szCs w:val="24"/>
        </w:rPr>
        <w:t xml:space="preserve">asimismo a </w:t>
      </w:r>
      <w:r>
        <w:rPr>
          <w:rFonts w:ascii="Arial" w:eastAsia="Arial" w:hAnsi="Arial" w:cs="Arial"/>
          <w:color w:val="auto"/>
          <w:sz w:val="24"/>
          <w:szCs w:val="24"/>
        </w:rPr>
        <w:t>los asistentes</w:t>
      </w:r>
      <w:r w:rsidR="00FB1503">
        <w:rPr>
          <w:rFonts w:ascii="Arial" w:eastAsia="Arial" w:hAnsi="Arial" w:cs="Arial"/>
          <w:color w:val="auto"/>
          <w:sz w:val="24"/>
          <w:szCs w:val="24"/>
        </w:rPr>
        <w:t xml:space="preserve"> con la debida anticipación. </w:t>
      </w:r>
      <w:r w:rsidR="00FE6E1F" w:rsidRPr="00FE6E1F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:rsidR="00FE6E1F" w:rsidRPr="00FE6E1F" w:rsidRDefault="00FE6E1F" w:rsidP="00FB1503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:rsidR="00FE6E1F" w:rsidRDefault="00FE6E1F" w:rsidP="00B51C3B">
      <w:pPr>
        <w:tabs>
          <w:tab w:val="left" w:pos="4365"/>
        </w:tabs>
        <w:spacing w:after="0" w:line="360" w:lineRule="auto"/>
        <w:rPr>
          <w:rFonts w:ascii="Arial" w:eastAsia="Arial" w:hAnsi="Arial" w:cs="Arial"/>
          <w:b/>
          <w:color w:val="auto"/>
          <w:sz w:val="24"/>
          <w:szCs w:val="24"/>
        </w:rPr>
      </w:pPr>
      <w:r w:rsidRPr="00FB1503">
        <w:rPr>
          <w:rFonts w:ascii="Arial" w:eastAsia="Arial" w:hAnsi="Arial" w:cs="Arial"/>
          <w:b/>
          <w:color w:val="auto"/>
          <w:sz w:val="24"/>
          <w:szCs w:val="24"/>
        </w:rPr>
        <w:t>M</w:t>
      </w:r>
      <w:r w:rsidR="00FB1503" w:rsidRPr="00FB1503">
        <w:rPr>
          <w:rFonts w:ascii="Arial" w:eastAsia="Arial" w:hAnsi="Arial" w:cs="Arial"/>
          <w:b/>
          <w:color w:val="auto"/>
          <w:sz w:val="24"/>
          <w:szCs w:val="24"/>
        </w:rPr>
        <w:t>edidas de Carácter Organizativo</w:t>
      </w:r>
    </w:p>
    <w:p w:rsidR="00B51C3B" w:rsidRDefault="00B51C3B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Para participar se deberá realizar el registro previo</w:t>
      </w:r>
      <w:r w:rsidR="00A46255">
        <w:rPr>
          <w:rFonts w:ascii="Arial" w:eastAsia="Arial" w:hAnsi="Arial" w:cs="Arial"/>
          <w:color w:val="auto"/>
          <w:sz w:val="24"/>
          <w:szCs w:val="24"/>
        </w:rPr>
        <w:t>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online</w:t>
      </w:r>
      <w:r w:rsidR="00A46255">
        <w:rPr>
          <w:rFonts w:ascii="Arial" w:eastAsia="Arial" w:hAnsi="Arial" w:cs="Arial"/>
          <w:color w:val="auto"/>
          <w:sz w:val="24"/>
          <w:szCs w:val="24"/>
        </w:rPr>
        <w:t>,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a través del link </w:t>
      </w:r>
      <w:hyperlink r:id="rId8" w:history="1">
        <w:r w:rsidRPr="001544A0">
          <w:rPr>
            <w:rStyle w:val="Hipervnculo"/>
            <w:rFonts w:ascii="Arial" w:eastAsia="Arial" w:hAnsi="Arial" w:cs="Arial"/>
            <w:sz w:val="24"/>
            <w:szCs w:val="24"/>
          </w:rPr>
          <w:t>https://forms.gle/eLEkVhB2rDnh8mbdA</w:t>
        </w:r>
      </w:hyperlink>
      <w:r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:rsidR="00FD5CF9" w:rsidRDefault="00D948EC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 w:rsidRPr="00D948EC">
        <w:rPr>
          <w:rFonts w:ascii="Arial" w:eastAsia="Arial" w:hAnsi="Arial" w:cs="Arial"/>
          <w:color w:val="auto"/>
          <w:sz w:val="24"/>
          <w:szCs w:val="24"/>
        </w:rPr>
        <w:t xml:space="preserve">El ingreso se realizará por la calle Julio Herrera y </w:t>
      </w:r>
      <w:proofErr w:type="spellStart"/>
      <w:r w:rsidRPr="00D948EC">
        <w:rPr>
          <w:rFonts w:ascii="Arial" w:eastAsia="Arial" w:hAnsi="Arial" w:cs="Arial"/>
          <w:color w:val="auto"/>
          <w:sz w:val="24"/>
          <w:szCs w:val="24"/>
        </w:rPr>
        <w:t>Reissig</w:t>
      </w:r>
      <w:proofErr w:type="spellEnd"/>
      <w:r w:rsidRPr="00D948EC">
        <w:rPr>
          <w:rFonts w:ascii="Arial" w:eastAsia="Arial" w:hAnsi="Arial" w:cs="Arial"/>
          <w:color w:val="auto"/>
          <w:sz w:val="24"/>
          <w:szCs w:val="24"/>
        </w:rPr>
        <w:t xml:space="preserve"> 701, quedando habilitado a partir de la hora 20:00</w:t>
      </w:r>
      <w:r w:rsidR="00A46255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A46255" w:rsidRPr="00D948EC" w:rsidRDefault="00A46255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Al ingreso se deberá presentar documento de identidad para validar registro individual realizado.</w:t>
      </w:r>
    </w:p>
    <w:p w:rsidR="00D948EC" w:rsidRDefault="00D948EC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Se dispone un aforo de hasta un máximo de 500 personas </w:t>
      </w:r>
      <w:r w:rsidR="00B51C3B">
        <w:rPr>
          <w:rFonts w:ascii="Arial" w:eastAsia="Arial" w:hAnsi="Arial" w:cs="Arial"/>
          <w:color w:val="auto"/>
          <w:sz w:val="24"/>
          <w:szCs w:val="24"/>
        </w:rPr>
        <w:t>distribuidas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en la tribuna Punta Carretas</w:t>
      </w:r>
      <w:r w:rsidR="00B51C3B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B51C3B" w:rsidRDefault="00B51C3B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Se deberá mantener una distancia física interpersonal de 2 metros.</w:t>
      </w:r>
    </w:p>
    <w:p w:rsidR="00D948EC" w:rsidRDefault="00D948EC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Se deberá ingresar y permanecer con tap</w:t>
      </w:r>
      <w:r w:rsidR="00A46255">
        <w:rPr>
          <w:rFonts w:ascii="Arial" w:eastAsia="Arial" w:hAnsi="Arial" w:cs="Arial"/>
          <w:color w:val="auto"/>
          <w:sz w:val="24"/>
          <w:szCs w:val="24"/>
        </w:rPr>
        <w:t>abocas (cubriendo nariz y boca).</w:t>
      </w:r>
    </w:p>
    <w:p w:rsidR="00D948EC" w:rsidRDefault="00B51C3B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Aquellas personas que tengan síntomas o estén a la espera del resultado de un </w:t>
      </w:r>
      <w:proofErr w:type="spellStart"/>
      <w:r>
        <w:rPr>
          <w:rFonts w:ascii="Arial" w:eastAsia="Arial" w:hAnsi="Arial" w:cs="Arial"/>
          <w:color w:val="auto"/>
          <w:sz w:val="24"/>
          <w:szCs w:val="24"/>
        </w:rPr>
        <w:t>hispoado</w:t>
      </w:r>
      <w:proofErr w:type="spellEnd"/>
      <w:r>
        <w:rPr>
          <w:rFonts w:ascii="Arial" w:eastAsia="Arial" w:hAnsi="Arial" w:cs="Arial"/>
          <w:color w:val="auto"/>
          <w:sz w:val="24"/>
          <w:szCs w:val="24"/>
        </w:rPr>
        <w:t xml:space="preserve"> por Covid19 o se encuentren realizando cuarentena preventiva, no podrán concurrir al evento.</w:t>
      </w:r>
    </w:p>
    <w:p w:rsidR="00B51C3B" w:rsidRDefault="00B51C3B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Queda prohibido el ingreso de alimentos o bebidas.</w:t>
      </w:r>
    </w:p>
    <w:p w:rsidR="00A46255" w:rsidRDefault="00A46255" w:rsidP="00FD5CF9">
      <w:pPr>
        <w:pStyle w:val="Prrafodelista"/>
        <w:numPr>
          <w:ilvl w:val="0"/>
          <w:numId w:val="13"/>
        </w:numPr>
        <w:spacing w:after="0" w:line="360" w:lineRule="auto"/>
        <w:ind w:left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Se pondrá a disposición alcohol en gel.</w:t>
      </w:r>
    </w:p>
    <w:sectPr w:rsidR="00A46255" w:rsidSect="00AC745D">
      <w:footerReference w:type="default" r:id="rId9"/>
      <w:pgSz w:w="11906" w:h="16838"/>
      <w:pgMar w:top="1417" w:right="1701" w:bottom="1417" w:left="170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489" w:rsidRDefault="00810489" w:rsidP="00FB1503">
      <w:pPr>
        <w:spacing w:after="0" w:line="240" w:lineRule="auto"/>
      </w:pPr>
      <w:r>
        <w:separator/>
      </w:r>
    </w:p>
  </w:endnote>
  <w:endnote w:type="continuationSeparator" w:id="0">
    <w:p w:rsidR="00810489" w:rsidRDefault="00810489" w:rsidP="00FB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7899685"/>
      <w:docPartObj>
        <w:docPartGallery w:val="Page Numbers (Bottom of Page)"/>
        <w:docPartUnique/>
      </w:docPartObj>
    </w:sdtPr>
    <w:sdtContent>
      <w:p w:rsidR="00B51C3B" w:rsidRDefault="00B51C3B">
        <w:pPr>
          <w:pStyle w:val="Piedepgina"/>
          <w:jc w:val="right"/>
        </w:pPr>
        <w:fldSimple w:instr="PAGE   \* MERGEFORMAT">
          <w:r w:rsidR="00A46255">
            <w:rPr>
              <w:noProof/>
            </w:rPr>
            <w:t>1</w:t>
          </w:r>
        </w:fldSimple>
      </w:p>
    </w:sdtContent>
  </w:sdt>
  <w:p w:rsidR="00B51C3B" w:rsidRDefault="00B51C3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489" w:rsidRDefault="00810489" w:rsidP="00FB1503">
      <w:pPr>
        <w:spacing w:after="0" w:line="240" w:lineRule="auto"/>
      </w:pPr>
      <w:r>
        <w:separator/>
      </w:r>
    </w:p>
  </w:footnote>
  <w:footnote w:type="continuationSeparator" w:id="0">
    <w:p w:rsidR="00810489" w:rsidRDefault="00810489" w:rsidP="00FB1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624"/>
    <w:multiLevelType w:val="multilevel"/>
    <w:tmpl w:val="AAAE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F75201"/>
    <w:multiLevelType w:val="hybridMultilevel"/>
    <w:tmpl w:val="AEF809E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126A8"/>
    <w:multiLevelType w:val="multilevel"/>
    <w:tmpl w:val="5CD0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28E5F23"/>
    <w:multiLevelType w:val="multilevel"/>
    <w:tmpl w:val="2F5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FE9447A"/>
    <w:multiLevelType w:val="multilevel"/>
    <w:tmpl w:val="70B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09918B4"/>
    <w:multiLevelType w:val="multilevel"/>
    <w:tmpl w:val="B4E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42C95AC5"/>
    <w:multiLevelType w:val="multilevel"/>
    <w:tmpl w:val="F07A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4D823A53"/>
    <w:multiLevelType w:val="hybridMultilevel"/>
    <w:tmpl w:val="26EEF48E"/>
    <w:lvl w:ilvl="0" w:tplc="2AF2010A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568D5"/>
    <w:multiLevelType w:val="multilevel"/>
    <w:tmpl w:val="F00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593D347B"/>
    <w:multiLevelType w:val="multilevel"/>
    <w:tmpl w:val="4680EF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F57FB1"/>
    <w:multiLevelType w:val="multilevel"/>
    <w:tmpl w:val="1F8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638416A8"/>
    <w:multiLevelType w:val="multilevel"/>
    <w:tmpl w:val="A3B24DDE"/>
    <w:lvl w:ilvl="0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3"/>
        </w:tabs>
        <w:ind w:left="14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3"/>
        </w:tabs>
        <w:ind w:left="18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3"/>
        </w:tabs>
        <w:ind w:left="25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3"/>
        </w:tabs>
        <w:ind w:left="3633" w:hanging="360"/>
      </w:pPr>
      <w:rPr>
        <w:rFonts w:ascii="OpenSymbol" w:hAnsi="OpenSymbol" w:cs="OpenSymbol" w:hint="default"/>
      </w:rPr>
    </w:lvl>
  </w:abstractNum>
  <w:abstractNum w:abstractNumId="12">
    <w:nsid w:val="6D6F13DC"/>
    <w:multiLevelType w:val="multilevel"/>
    <w:tmpl w:val="234E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791D2FED"/>
    <w:multiLevelType w:val="multilevel"/>
    <w:tmpl w:val="B28A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DF8"/>
    <w:rsid w:val="00073787"/>
    <w:rsid w:val="001A50DA"/>
    <w:rsid w:val="002E254A"/>
    <w:rsid w:val="00337332"/>
    <w:rsid w:val="00354C27"/>
    <w:rsid w:val="003B3738"/>
    <w:rsid w:val="00426E5A"/>
    <w:rsid w:val="00521DF8"/>
    <w:rsid w:val="006E7434"/>
    <w:rsid w:val="007717D4"/>
    <w:rsid w:val="007F50D3"/>
    <w:rsid w:val="00810489"/>
    <w:rsid w:val="0082520C"/>
    <w:rsid w:val="0083190B"/>
    <w:rsid w:val="008471A6"/>
    <w:rsid w:val="008B332F"/>
    <w:rsid w:val="0095353A"/>
    <w:rsid w:val="00976F0E"/>
    <w:rsid w:val="00A0332E"/>
    <w:rsid w:val="00A33E1E"/>
    <w:rsid w:val="00A4027A"/>
    <w:rsid w:val="00A40937"/>
    <w:rsid w:val="00A46255"/>
    <w:rsid w:val="00A47EC0"/>
    <w:rsid w:val="00A924B9"/>
    <w:rsid w:val="00A952D3"/>
    <w:rsid w:val="00AC15EA"/>
    <w:rsid w:val="00AC745D"/>
    <w:rsid w:val="00B36A9C"/>
    <w:rsid w:val="00B37719"/>
    <w:rsid w:val="00B51C3B"/>
    <w:rsid w:val="00C83717"/>
    <w:rsid w:val="00CA793B"/>
    <w:rsid w:val="00D50442"/>
    <w:rsid w:val="00D7679A"/>
    <w:rsid w:val="00D948EC"/>
    <w:rsid w:val="00DE671B"/>
    <w:rsid w:val="00F164E6"/>
    <w:rsid w:val="00FB1503"/>
    <w:rsid w:val="00FB4EC5"/>
    <w:rsid w:val="00FC49F9"/>
    <w:rsid w:val="00FD5CF9"/>
    <w:rsid w:val="00FE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5D"/>
    <w:pPr>
      <w:suppressAutoHyphens/>
      <w:spacing w:after="200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rsid w:val="00AC74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Encabezado2">
    <w:name w:val="Encabezado 2"/>
    <w:basedOn w:val="Normal"/>
    <w:next w:val="Normal"/>
    <w:rsid w:val="00AC74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Encabezado3">
    <w:name w:val="Encabezado 3"/>
    <w:basedOn w:val="Normal"/>
    <w:next w:val="Normal"/>
    <w:rsid w:val="00AC74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Encabezado4">
    <w:name w:val="Encabezado 4"/>
    <w:basedOn w:val="Normal"/>
    <w:next w:val="Normal"/>
    <w:rsid w:val="00AC74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Encabezado5">
    <w:name w:val="Encabezado 5"/>
    <w:basedOn w:val="Normal"/>
    <w:next w:val="Normal"/>
    <w:rsid w:val="00AC745D"/>
    <w:pPr>
      <w:keepNext/>
      <w:keepLines/>
      <w:spacing w:before="220" w:after="40"/>
      <w:outlineLvl w:val="4"/>
    </w:pPr>
    <w:rPr>
      <w:b/>
    </w:rPr>
  </w:style>
  <w:style w:type="paragraph" w:customStyle="1" w:styleId="Encabezado6">
    <w:name w:val="Encabezado 6"/>
    <w:basedOn w:val="Normal"/>
    <w:next w:val="Normal"/>
    <w:rsid w:val="00AC74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6F18CB"/>
  </w:style>
  <w:style w:type="character" w:customStyle="1" w:styleId="PiedepginaCar">
    <w:name w:val="Pie de página Car"/>
    <w:basedOn w:val="Fuentedeprrafopredeter"/>
    <w:link w:val="Piedepgina"/>
    <w:uiPriority w:val="99"/>
    <w:rsid w:val="006F18CB"/>
  </w:style>
  <w:style w:type="character" w:customStyle="1" w:styleId="ListLabel1">
    <w:name w:val="ListLabel 1"/>
    <w:rsid w:val="00AC745D"/>
    <w:rPr>
      <w:rFonts w:eastAsia="Noto Sans Symbols" w:cs="Noto Sans Symbols"/>
    </w:rPr>
  </w:style>
  <w:style w:type="character" w:customStyle="1" w:styleId="ListLabel2">
    <w:name w:val="ListLabel 2"/>
    <w:rsid w:val="00AC745D"/>
    <w:rPr>
      <w:rFonts w:eastAsia="Courier New" w:cs="Courier New"/>
    </w:rPr>
  </w:style>
  <w:style w:type="character" w:customStyle="1" w:styleId="ListLabel3">
    <w:name w:val="ListLabel 3"/>
    <w:rsid w:val="00AC745D"/>
    <w:rPr>
      <w:rFonts w:eastAsia="Arial" w:cs="Arial"/>
    </w:rPr>
  </w:style>
  <w:style w:type="character" w:customStyle="1" w:styleId="ListLabel4">
    <w:name w:val="ListLabel 4"/>
    <w:rsid w:val="00AC745D"/>
    <w:rPr>
      <w:rFonts w:cs="Courier New"/>
    </w:rPr>
  </w:style>
  <w:style w:type="character" w:customStyle="1" w:styleId="EnlacedeInternet">
    <w:name w:val="Enlace de Internet"/>
    <w:rsid w:val="00AC745D"/>
    <w:rPr>
      <w:color w:val="000080"/>
      <w:u w:val="single"/>
    </w:rPr>
  </w:style>
  <w:style w:type="character" w:customStyle="1" w:styleId="Vietas">
    <w:name w:val="Viñetas"/>
    <w:rsid w:val="00AC745D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link w:val="EncabezadoCar"/>
    <w:rsid w:val="00AC745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rsid w:val="00AC745D"/>
    <w:pPr>
      <w:spacing w:after="140" w:line="288" w:lineRule="auto"/>
    </w:pPr>
  </w:style>
  <w:style w:type="paragraph" w:styleId="Lista">
    <w:name w:val="List"/>
    <w:basedOn w:val="Cuerpodetexto"/>
    <w:rsid w:val="00AC745D"/>
    <w:rPr>
      <w:rFonts w:cs="FreeSans"/>
    </w:rPr>
  </w:style>
  <w:style w:type="paragraph" w:customStyle="1" w:styleId="Pie">
    <w:name w:val="Pie"/>
    <w:basedOn w:val="Normal"/>
    <w:rsid w:val="00AC745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AC745D"/>
    <w:pPr>
      <w:suppressLineNumbers/>
    </w:pPr>
    <w:rPr>
      <w:rFonts w:cs="FreeSans"/>
    </w:rPr>
  </w:style>
  <w:style w:type="paragraph" w:customStyle="1" w:styleId="Ttulo1">
    <w:name w:val="Título1"/>
    <w:basedOn w:val="Normal"/>
    <w:next w:val="Normal"/>
    <w:rsid w:val="00AC745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cabezamiento">
    <w:name w:val="Encabezamiento"/>
    <w:basedOn w:val="Normal"/>
    <w:uiPriority w:val="99"/>
    <w:unhideWhenUsed/>
    <w:rsid w:val="006F18C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F18CB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rsid w:val="00566F14"/>
    <w:pPr>
      <w:ind w:left="720"/>
      <w:contextualSpacing/>
    </w:pPr>
  </w:style>
  <w:style w:type="paragraph" w:styleId="Subttulo">
    <w:name w:val="Subtitle"/>
    <w:basedOn w:val="Normal"/>
    <w:next w:val="Normal"/>
    <w:rsid w:val="00AC74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AC74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A5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333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8973">
              <w:marLeft w:val="0"/>
              <w:marRight w:val="0"/>
              <w:marTop w:val="1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LEkVhB2rDnh8mb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IObIDy9V5K1fABfXOJR+CWG9WqA==">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Diego</cp:lastModifiedBy>
  <cp:revision>2</cp:revision>
  <cp:lastPrinted>2021-06-22T14:34:00Z</cp:lastPrinted>
  <dcterms:created xsi:type="dcterms:W3CDTF">2021-09-20T20:21:00Z</dcterms:created>
  <dcterms:modified xsi:type="dcterms:W3CDTF">2021-09-20T20:21:00Z</dcterms:modified>
  <dc:language>es-UY</dc:language>
</cp:coreProperties>
</file>